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3F6F" w14:textId="77777777" w:rsidR="00B92B94" w:rsidRDefault="00B92B94" w:rsidP="00B92B94">
      <w:r>
        <w:t>Madame, Monsieur,</w:t>
      </w:r>
    </w:p>
    <w:p w14:paraId="144D57E6" w14:textId="77777777" w:rsidR="00B92B94" w:rsidRDefault="00B92B94" w:rsidP="00B92B94"/>
    <w:p w14:paraId="3C174B45" w14:textId="49AA466D" w:rsidR="00B92B94" w:rsidRDefault="00B92B94" w:rsidP="00B92B94">
      <w:r>
        <w:t>Par contrat de location prenant effet à compter du [date de début de location], vous m</w:t>
      </w:r>
      <w:r>
        <w:t>’</w:t>
      </w:r>
      <w:r>
        <w:t>avez consenti la</w:t>
      </w:r>
      <w:r>
        <w:t xml:space="preserve"> </w:t>
      </w:r>
      <w:r>
        <w:t xml:space="preserve">location d’un logement </w:t>
      </w:r>
      <w:r w:rsidRPr="00B92B94">
        <w:rPr>
          <w:i/>
          <w:iCs/>
        </w:rPr>
        <w:t>[meublé ou non meublé]</w:t>
      </w:r>
      <w:r>
        <w:t xml:space="preserve">, situé au </w:t>
      </w:r>
      <w:r w:rsidRPr="00B92B94">
        <w:rPr>
          <w:i/>
          <w:iCs/>
        </w:rPr>
        <w:t>[adresse du logement]</w:t>
      </w:r>
      <w:r>
        <w:t>, d’une surface de</w:t>
      </w:r>
      <w:r>
        <w:t xml:space="preserve"> </w:t>
      </w:r>
      <w:r w:rsidRPr="00B92B94">
        <w:rPr>
          <w:i/>
          <w:iCs/>
        </w:rPr>
        <w:t>[surface en m²]</w:t>
      </w:r>
      <w:r>
        <w:t xml:space="preserve">, pour un loyer mensuel de </w:t>
      </w:r>
      <w:r w:rsidRPr="00B92B94">
        <w:rPr>
          <w:i/>
          <w:iCs/>
        </w:rPr>
        <w:t>[montant en euros]</w:t>
      </w:r>
      <w:r>
        <w:t xml:space="preserve"> hors charges. Ce dernier arrive </w:t>
      </w:r>
      <w:r>
        <w:t xml:space="preserve">à </w:t>
      </w:r>
      <w:r>
        <w:t xml:space="preserve">échéance le </w:t>
      </w:r>
      <w:r w:rsidRPr="00B92B94">
        <w:rPr>
          <w:i/>
          <w:iCs/>
        </w:rPr>
        <w:t>[date de fin du contrat de bail]</w:t>
      </w:r>
      <w:r>
        <w:t>.</w:t>
      </w:r>
    </w:p>
    <w:p w14:paraId="7206D2D1" w14:textId="64EB5ECA" w:rsidR="00B92B94" w:rsidRDefault="00B92B94" w:rsidP="00B92B94">
      <w:r>
        <w:t>A ce titre, je vous rappelle que l’article 140 de la loi du 23 novembre 2018 prévoit de loyers de</w:t>
      </w:r>
      <w:r>
        <w:t xml:space="preserve"> </w:t>
      </w:r>
      <w:r>
        <w:t>référence, des loyers de référence majorés et des loyers de référence minorés, mis en application dans</w:t>
      </w:r>
      <w:r>
        <w:t xml:space="preserve"> </w:t>
      </w:r>
      <w:r>
        <w:t>les communes de Lyon et Villeurbanne depuis novembre 2021. Ainsi, il existe un loyer maximum selon</w:t>
      </w:r>
      <w:r>
        <w:t xml:space="preserve"> </w:t>
      </w:r>
      <w:r>
        <w:t>les critères suivants :</w:t>
      </w:r>
    </w:p>
    <w:p w14:paraId="5909A841" w14:textId="77777777" w:rsidR="00B92B94" w:rsidRDefault="00B92B94" w:rsidP="00B92B94">
      <w:pPr>
        <w:pStyle w:val="Paragraphedeliste"/>
        <w:numPr>
          <w:ilvl w:val="0"/>
          <w:numId w:val="1"/>
        </w:numPr>
      </w:pPr>
      <w:r>
        <w:t>Secteur géographique ;</w:t>
      </w:r>
    </w:p>
    <w:p w14:paraId="1AF36DE0" w14:textId="77777777" w:rsidR="00B92B94" w:rsidRDefault="00B92B94" w:rsidP="00B92B94">
      <w:pPr>
        <w:pStyle w:val="Paragraphedeliste"/>
        <w:numPr>
          <w:ilvl w:val="0"/>
          <w:numId w:val="1"/>
        </w:numPr>
      </w:pPr>
      <w:r>
        <w:t xml:space="preserve"> Nombre de pièces ;</w:t>
      </w:r>
    </w:p>
    <w:p w14:paraId="32C87AC5" w14:textId="77777777" w:rsidR="00B92B94" w:rsidRDefault="00B92B94" w:rsidP="00B92B94">
      <w:pPr>
        <w:pStyle w:val="Paragraphedeliste"/>
        <w:numPr>
          <w:ilvl w:val="0"/>
          <w:numId w:val="1"/>
        </w:numPr>
      </w:pPr>
      <w:r>
        <w:t xml:space="preserve"> Époque de construction ;</w:t>
      </w:r>
    </w:p>
    <w:p w14:paraId="32E7155F" w14:textId="71D27B13" w:rsidR="00B92B94" w:rsidRDefault="00B92B94" w:rsidP="00B92B94">
      <w:pPr>
        <w:pStyle w:val="Paragraphedeliste"/>
        <w:numPr>
          <w:ilvl w:val="0"/>
          <w:numId w:val="1"/>
        </w:numPr>
      </w:pPr>
      <w:r>
        <w:t xml:space="preserve"> Location meublée ou non meublée.</w:t>
      </w:r>
    </w:p>
    <w:p w14:paraId="4324AD8E" w14:textId="4524DA43" w:rsidR="00B92B94" w:rsidRDefault="00B92B94" w:rsidP="00B92B94">
      <w:r>
        <w:t>Je vous demande de vous mettre en conformité avec cette règlementation lors du renouvellement de</w:t>
      </w:r>
      <w:r>
        <w:t xml:space="preserve"> </w:t>
      </w:r>
      <w:r>
        <w:t>mon contrat de location, en diminuant mon loyer au montant du loyer de référence majoré en vigueur à</w:t>
      </w:r>
      <w:r>
        <w:t xml:space="preserve"> </w:t>
      </w:r>
      <w:r>
        <w:t xml:space="preserve">savoir </w:t>
      </w:r>
      <w:r w:rsidRPr="00B92B94">
        <w:rPr>
          <w:i/>
          <w:iCs/>
        </w:rPr>
        <w:t xml:space="preserve">[montant </w:t>
      </w:r>
      <w:proofErr w:type="gramStart"/>
      <w:r w:rsidRPr="00B92B94">
        <w:rPr>
          <w:i/>
          <w:iCs/>
        </w:rPr>
        <w:t>simulé</w:t>
      </w:r>
      <w:proofErr w:type="gramEnd"/>
      <w:r w:rsidRPr="00B92B94">
        <w:rPr>
          <w:i/>
          <w:iCs/>
        </w:rPr>
        <w:t xml:space="preserve"> sur le site de la métropole, ou en dessous si vous le souhaitez]</w:t>
      </w:r>
      <w:r>
        <w:t>.</w:t>
      </w:r>
    </w:p>
    <w:p w14:paraId="7122F22E" w14:textId="77777777" w:rsidR="00B92B94" w:rsidRDefault="00B92B94" w:rsidP="00B92B94"/>
    <w:p w14:paraId="133F257C" w14:textId="7DFDEA4B" w:rsidR="00B92B94" w:rsidRDefault="00B92B94" w:rsidP="00B92B94">
      <w:r>
        <w:t xml:space="preserve">En l’absence de réponse de votre part 4 mois avant le terme du contrat, je me verrai </w:t>
      </w:r>
      <w:proofErr w:type="spellStart"/>
      <w:r>
        <w:t>contraint-e</w:t>
      </w:r>
      <w:proofErr w:type="spellEnd"/>
      <w:r>
        <w:t xml:space="preserve"> de</w:t>
      </w:r>
      <w:r>
        <w:t xml:space="preserve"> </w:t>
      </w:r>
      <w:r>
        <w:t>saisir la commission départementale de conciliation afin de faire valoir mes droits.</w:t>
      </w:r>
    </w:p>
    <w:p w14:paraId="0E09F253" w14:textId="788DD16C" w:rsidR="00B92B94" w:rsidRDefault="00B92B94" w:rsidP="00B92B94">
      <w:r>
        <w:t>Cordialement,</w:t>
      </w:r>
    </w:p>
    <w:sectPr w:rsidR="00B9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7EC1"/>
    <w:multiLevelType w:val="hybridMultilevel"/>
    <w:tmpl w:val="1DB0534C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0981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94"/>
    <w:rsid w:val="002A4901"/>
    <w:rsid w:val="00B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4359"/>
  <w15:chartTrackingRefBased/>
  <w15:docId w15:val="{1380305C-69CE-4279-BB05-3BD17DD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B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B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B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B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B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B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B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B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B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B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Equipe BAIL</dc:creator>
  <cp:keywords/>
  <dc:description/>
  <cp:lastModifiedBy>Equipe BAIL</cp:lastModifiedBy>
  <cp:revision>1</cp:revision>
  <dcterms:created xsi:type="dcterms:W3CDTF">2025-03-07T09:34:00Z</dcterms:created>
  <dcterms:modified xsi:type="dcterms:W3CDTF">2025-03-07T09:38:00Z</dcterms:modified>
</cp:coreProperties>
</file>